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15F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B0969">
        <w:rPr>
          <w:b/>
          <w:color w:val="000000"/>
          <w:sz w:val="28"/>
          <w:szCs w:val="28"/>
          <w:lang w:val="uk-UA"/>
        </w:rPr>
        <w:t xml:space="preserve">Бондар Тетяні Михайлівні 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B0969">
        <w:rPr>
          <w:color w:val="000000"/>
          <w:sz w:val="28"/>
          <w:szCs w:val="28"/>
          <w:lang w:val="uk-UA"/>
        </w:rPr>
        <w:t xml:space="preserve"> Бондар Тетяні Михайл</w:t>
      </w:r>
      <w:r w:rsidR="008D18B9">
        <w:rPr>
          <w:color w:val="000000"/>
          <w:sz w:val="28"/>
          <w:szCs w:val="28"/>
          <w:lang w:val="uk-UA"/>
        </w:rPr>
        <w:t>і</w:t>
      </w:r>
      <w:r w:rsidR="003B0969">
        <w:rPr>
          <w:color w:val="000000"/>
          <w:sz w:val="28"/>
          <w:szCs w:val="28"/>
          <w:lang w:val="uk-UA"/>
        </w:rPr>
        <w:t>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B0969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D18B9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8D18B9">
        <w:rPr>
          <w:color w:val="000000"/>
          <w:sz w:val="28"/>
          <w:szCs w:val="28"/>
          <w:lang w:val="uk-UA"/>
        </w:rPr>
        <w:t>0205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D18B9">
        <w:rPr>
          <w:color w:val="000000"/>
          <w:sz w:val="28"/>
          <w:szCs w:val="28"/>
          <w:lang w:val="uk-UA"/>
        </w:rPr>
        <w:t>1006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D18B9">
        <w:rPr>
          <w:color w:val="000000"/>
          <w:sz w:val="28"/>
          <w:szCs w:val="28"/>
          <w:lang w:val="uk-UA"/>
        </w:rPr>
        <w:t xml:space="preserve"> с. Зарванці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r w:rsidR="008D18B9">
        <w:rPr>
          <w:color w:val="000000"/>
          <w:sz w:val="28"/>
          <w:szCs w:val="28"/>
          <w:lang w:val="uk-UA"/>
        </w:rPr>
        <w:t>Бондар Тетяни Михайлівни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D18B9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D18B9">
        <w:rPr>
          <w:color w:val="000000"/>
          <w:sz w:val="28"/>
          <w:szCs w:val="28"/>
          <w:lang w:val="uk-UA"/>
        </w:rPr>
        <w:t>205</w:t>
      </w:r>
      <w:r w:rsidR="00D66169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D18B9">
        <w:rPr>
          <w:color w:val="000000"/>
          <w:sz w:val="28"/>
          <w:szCs w:val="28"/>
          <w:lang w:val="uk-UA"/>
        </w:rPr>
        <w:t>лощею 0,1006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D18B9">
        <w:rPr>
          <w:color w:val="000000"/>
          <w:sz w:val="28"/>
          <w:szCs w:val="28"/>
          <w:lang w:val="uk-UA"/>
        </w:rPr>
        <w:t xml:space="preserve">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D18B9" w:rsidRPr="008D18B9">
        <w:rPr>
          <w:color w:val="000000"/>
          <w:sz w:val="28"/>
          <w:szCs w:val="28"/>
          <w:lang w:val="uk-UA"/>
        </w:rPr>
        <w:t xml:space="preserve"> </w:t>
      </w:r>
      <w:r w:rsidR="008D18B9">
        <w:rPr>
          <w:color w:val="000000"/>
          <w:sz w:val="28"/>
          <w:szCs w:val="28"/>
          <w:lang w:val="uk-UA"/>
        </w:rPr>
        <w:t>Бондар Тетяни Михайлівни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8D18B9">
        <w:rPr>
          <w:color w:val="000000"/>
          <w:sz w:val="28"/>
          <w:szCs w:val="28"/>
          <w:lang w:val="uk-UA"/>
        </w:rPr>
        <w:t xml:space="preserve">Бондар Тетяні Михайлівні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D18B9">
        <w:rPr>
          <w:color w:val="000000"/>
          <w:sz w:val="28"/>
          <w:szCs w:val="28"/>
          <w:lang w:val="uk-UA"/>
        </w:rPr>
        <w:t>0,1006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8D18B9">
        <w:rPr>
          <w:color w:val="000000"/>
          <w:sz w:val="28"/>
          <w:szCs w:val="28"/>
          <w:lang w:val="uk-UA"/>
        </w:rPr>
        <w:t>Зарванці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D18B9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D18B9">
        <w:rPr>
          <w:color w:val="000000"/>
          <w:sz w:val="28"/>
          <w:szCs w:val="28"/>
          <w:lang w:val="uk-UA"/>
        </w:rPr>
        <w:t>205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5F0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0969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18B9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165</cp:revision>
  <cp:lastPrinted>2023-12-06T09:41:00Z</cp:lastPrinted>
  <dcterms:created xsi:type="dcterms:W3CDTF">2021-11-23T13:52:00Z</dcterms:created>
  <dcterms:modified xsi:type="dcterms:W3CDTF">2023-12-08T09:15:00Z</dcterms:modified>
</cp:coreProperties>
</file>